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0B" w:rsidRPr="0029220B" w:rsidRDefault="004A255F" w:rsidP="0029220B">
      <w:pPr>
        <w:jc w:val="both"/>
        <w:rPr>
          <w:b/>
          <w:i/>
          <w:lang w:val="en-US"/>
        </w:rPr>
      </w:pPr>
      <w:r w:rsidRPr="0029220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282575</wp:posOffset>
                </wp:positionV>
                <wp:extent cx="4937760" cy="36576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0B" w:rsidRPr="004A255F" w:rsidRDefault="0029220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4A255F">
                              <w:rPr>
                                <w:b/>
                                <w:i/>
                                <w:sz w:val="32"/>
                              </w:rPr>
                              <w:t>RESIDENCE PERMIT – PERMESSO DI SOGGIORNO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3pt;margin-top:22.25pt;width:388.8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" stroked="f">
                <v:textbox>
                  <w:txbxContent>
                    <w:p w:rsidR="0029220B" w:rsidRPr="004A255F" w:rsidRDefault="0029220B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4A255F">
                        <w:rPr>
                          <w:b/>
                          <w:i/>
                          <w:sz w:val="32"/>
                        </w:rPr>
                        <w:t>RESIDENCE PERMIT – PERMESSO DI SOGGIORNO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956">
        <w:rPr>
          <w:b/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5391150</wp:posOffset>
            </wp:positionH>
            <wp:positionV relativeFrom="margin">
              <wp:posOffset>5715</wp:posOffset>
            </wp:positionV>
            <wp:extent cx="88392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0948" y="21281"/>
                <wp:lineTo x="2094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r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55F" w:rsidRDefault="004A255F" w:rsidP="0029220B">
      <w:pPr>
        <w:jc w:val="both"/>
        <w:rPr>
          <w:b/>
          <w:i/>
          <w:sz w:val="28"/>
          <w:szCs w:val="28"/>
          <w:lang w:val="en-US"/>
        </w:rPr>
      </w:pPr>
    </w:p>
    <w:p w:rsidR="004A255F" w:rsidRDefault="004A255F" w:rsidP="0029220B">
      <w:pPr>
        <w:jc w:val="both"/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4A255F" w:rsidRPr="004A255F" w:rsidRDefault="004A255F" w:rsidP="0029220B">
      <w:pPr>
        <w:jc w:val="both"/>
        <w:rPr>
          <w:b/>
          <w:i/>
          <w:sz w:val="28"/>
          <w:szCs w:val="28"/>
          <w:lang w:val="en-US"/>
        </w:rPr>
      </w:pPr>
    </w:p>
    <w:p w:rsidR="0029220B" w:rsidRPr="004A255F" w:rsidRDefault="0029220B" w:rsidP="0029220B">
      <w:pPr>
        <w:pStyle w:val="Paragrafoelenco"/>
        <w:numPr>
          <w:ilvl w:val="0"/>
          <w:numId w:val="5"/>
        </w:numPr>
        <w:jc w:val="both"/>
        <w:rPr>
          <w:b/>
          <w:i/>
          <w:sz w:val="32"/>
          <w:szCs w:val="28"/>
          <w:lang w:val="en-US"/>
        </w:rPr>
      </w:pPr>
      <w:r w:rsidRPr="004A255F">
        <w:rPr>
          <w:b/>
          <w:i/>
          <w:sz w:val="32"/>
          <w:szCs w:val="28"/>
          <w:lang w:val="en-US"/>
        </w:rPr>
        <w:t>Declaration of renewal of the residence permit</w:t>
      </w:r>
    </w:p>
    <w:p w:rsidR="00F70F1C" w:rsidRPr="004A255F" w:rsidRDefault="00F44956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>Foreign</w:t>
      </w:r>
      <w:r w:rsidR="00F70F1C" w:rsidRPr="004A255F">
        <w:rPr>
          <w:sz w:val="28"/>
          <w:szCs w:val="28"/>
          <w:lang w:val="en-US"/>
        </w:rPr>
        <w:t xml:space="preserve"> citizens</w:t>
      </w:r>
      <w:r w:rsidR="00B65504" w:rsidRPr="004A255F">
        <w:rPr>
          <w:sz w:val="28"/>
          <w:szCs w:val="28"/>
          <w:lang w:val="en-US"/>
        </w:rPr>
        <w:t xml:space="preserve"> residing in Italy </w:t>
      </w:r>
      <w:r w:rsidR="00782FEE" w:rsidRPr="004A255F">
        <w:rPr>
          <w:sz w:val="28"/>
          <w:szCs w:val="28"/>
          <w:lang w:val="en-US"/>
        </w:rPr>
        <w:t>are required to present to the Registry O</w:t>
      </w:r>
      <w:r w:rsidR="00F70F1C" w:rsidRPr="004A255F">
        <w:rPr>
          <w:sz w:val="28"/>
          <w:szCs w:val="28"/>
          <w:lang w:val="en-US"/>
        </w:rPr>
        <w:t xml:space="preserve">ffice the renewed </w:t>
      </w:r>
      <w:r w:rsidRPr="004A255F">
        <w:rPr>
          <w:sz w:val="28"/>
          <w:szCs w:val="28"/>
          <w:lang w:val="en-US"/>
        </w:rPr>
        <w:t>residence card</w:t>
      </w:r>
      <w:r w:rsidR="00F70F1C" w:rsidRPr="004A255F">
        <w:rPr>
          <w:sz w:val="28"/>
          <w:szCs w:val="28"/>
          <w:lang w:val="en-US"/>
        </w:rPr>
        <w:t>.</w:t>
      </w:r>
      <w:r w:rsidR="00782FEE" w:rsidRPr="004A255F">
        <w:rPr>
          <w:sz w:val="28"/>
          <w:szCs w:val="28"/>
          <w:lang w:val="en-US"/>
        </w:rPr>
        <w:t xml:space="preserve"> The declaration must be made p</w:t>
      </w:r>
      <w:r w:rsidRPr="004A255F">
        <w:rPr>
          <w:sz w:val="28"/>
          <w:szCs w:val="28"/>
          <w:lang w:val="en-US"/>
        </w:rPr>
        <w:t>ersonally within 60 days from the renewal of residence permit</w:t>
      </w:r>
      <w:r w:rsidR="00782FEE" w:rsidRPr="004A255F">
        <w:rPr>
          <w:sz w:val="28"/>
          <w:szCs w:val="28"/>
          <w:lang w:val="en-US"/>
        </w:rPr>
        <w:t>.</w:t>
      </w:r>
      <w:r w:rsidR="00B65504" w:rsidRPr="004A255F">
        <w:rPr>
          <w:sz w:val="28"/>
          <w:szCs w:val="28"/>
          <w:lang w:val="en-US"/>
        </w:rPr>
        <w:t xml:space="preserve"> </w:t>
      </w:r>
      <w:r w:rsidR="00F70F1C" w:rsidRPr="004A255F">
        <w:rPr>
          <w:sz w:val="28"/>
          <w:szCs w:val="28"/>
          <w:lang w:val="en-US"/>
        </w:rPr>
        <w:t>Who does not present the new residence permit, will be deleted from the Registry Office within 6 months from the exp</w:t>
      </w:r>
      <w:r w:rsidRPr="004A255F">
        <w:rPr>
          <w:sz w:val="28"/>
          <w:szCs w:val="28"/>
          <w:lang w:val="en-US"/>
        </w:rPr>
        <w:t>iry date of the residence card</w:t>
      </w:r>
      <w:r w:rsidR="00F70F1C" w:rsidRPr="004A255F">
        <w:rPr>
          <w:sz w:val="28"/>
          <w:szCs w:val="28"/>
          <w:lang w:val="en-US"/>
        </w:rPr>
        <w:t>.</w:t>
      </w:r>
    </w:p>
    <w:p w:rsidR="00F70F1C" w:rsidRPr="004A255F" w:rsidRDefault="00F70F1C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>For information call the numbers: 0744.549289 – 0744.549749 – 0744.549965 – 0744.549278</w:t>
      </w:r>
    </w:p>
    <w:p w:rsidR="00F70F1C" w:rsidRDefault="00F70F1C" w:rsidP="000B3C87">
      <w:pPr>
        <w:jc w:val="both"/>
        <w:rPr>
          <w:b/>
          <w:i/>
          <w:sz w:val="28"/>
          <w:szCs w:val="28"/>
          <w:lang w:val="en-US"/>
        </w:rPr>
      </w:pPr>
    </w:p>
    <w:p w:rsidR="004A255F" w:rsidRPr="004A255F" w:rsidRDefault="004A255F" w:rsidP="000B3C87">
      <w:pPr>
        <w:jc w:val="both"/>
        <w:rPr>
          <w:b/>
          <w:i/>
          <w:sz w:val="28"/>
          <w:szCs w:val="28"/>
          <w:lang w:val="en-US"/>
        </w:rPr>
      </w:pPr>
    </w:p>
    <w:p w:rsidR="00F44956" w:rsidRPr="004A255F" w:rsidRDefault="00F44956" w:rsidP="000B3C87">
      <w:pPr>
        <w:jc w:val="both"/>
        <w:rPr>
          <w:b/>
          <w:i/>
          <w:sz w:val="28"/>
          <w:szCs w:val="28"/>
          <w:lang w:val="en-US"/>
        </w:rPr>
      </w:pPr>
    </w:p>
    <w:p w:rsidR="00F70F1C" w:rsidRPr="004A255F" w:rsidRDefault="00501B6E" w:rsidP="00501B6E">
      <w:pPr>
        <w:pStyle w:val="Paragrafoelenco"/>
        <w:numPr>
          <w:ilvl w:val="0"/>
          <w:numId w:val="5"/>
        </w:numPr>
        <w:jc w:val="both"/>
        <w:rPr>
          <w:b/>
          <w:i/>
          <w:sz w:val="32"/>
          <w:szCs w:val="28"/>
          <w:lang w:val="en-US"/>
        </w:rPr>
      </w:pPr>
      <w:r w:rsidRPr="004A255F">
        <w:rPr>
          <w:b/>
          <w:i/>
          <w:sz w:val="32"/>
          <w:szCs w:val="28"/>
          <w:lang w:val="en-US"/>
        </w:rPr>
        <w:t xml:space="preserve">Application for </w:t>
      </w:r>
      <w:r w:rsidR="00F70F1C" w:rsidRPr="004A255F">
        <w:rPr>
          <w:b/>
          <w:i/>
          <w:sz w:val="32"/>
          <w:szCs w:val="28"/>
          <w:lang w:val="en-US"/>
        </w:rPr>
        <w:t>p</w:t>
      </w:r>
      <w:r w:rsidRPr="004A255F">
        <w:rPr>
          <w:b/>
          <w:i/>
          <w:sz w:val="32"/>
          <w:szCs w:val="28"/>
          <w:lang w:val="en-US"/>
        </w:rPr>
        <w:t>ermanent residence certificate</w:t>
      </w:r>
    </w:p>
    <w:p w:rsidR="005006F9" w:rsidRPr="004A255F" w:rsidRDefault="005006F9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>If you are a non-EU national and plan to come to Italy for a period exceeding three months, you must apply for a residence permit. If you are planning to come to Italy for short visits, business, tourism or study for a period not exceeding 3 months you are not required to apply for a residence permit.</w:t>
      </w:r>
    </w:p>
    <w:p w:rsidR="00F44956" w:rsidRPr="004A255F" w:rsidRDefault="008D624D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 xml:space="preserve">Citizens of the European Union and their family members can move and reside freely in the territory of </w:t>
      </w:r>
      <w:r w:rsidR="006A2AF0" w:rsidRPr="004A255F">
        <w:rPr>
          <w:sz w:val="28"/>
          <w:szCs w:val="28"/>
          <w:lang w:val="en-US"/>
        </w:rPr>
        <w:t>EU</w:t>
      </w:r>
      <w:r w:rsidR="00B65504" w:rsidRPr="004A255F">
        <w:rPr>
          <w:sz w:val="28"/>
          <w:szCs w:val="28"/>
          <w:lang w:val="en-US"/>
        </w:rPr>
        <w:t xml:space="preserve"> member states</w:t>
      </w:r>
      <w:r w:rsidR="005006F9" w:rsidRPr="004A255F">
        <w:rPr>
          <w:sz w:val="28"/>
          <w:szCs w:val="28"/>
          <w:lang w:val="en-US"/>
        </w:rPr>
        <w:t xml:space="preserve">, </w:t>
      </w:r>
      <w:r w:rsidR="006A2AF0" w:rsidRPr="004A255F">
        <w:rPr>
          <w:sz w:val="28"/>
          <w:szCs w:val="28"/>
          <w:lang w:val="en-US"/>
        </w:rPr>
        <w:t xml:space="preserve">they just need </w:t>
      </w:r>
      <w:r w:rsidRPr="004A255F">
        <w:rPr>
          <w:sz w:val="28"/>
          <w:szCs w:val="28"/>
          <w:lang w:val="en-US"/>
        </w:rPr>
        <w:t>a valid identity document for expatriation issued by their country. The same right is ex</w:t>
      </w:r>
      <w:r w:rsidR="00F44956" w:rsidRPr="004A255F">
        <w:rPr>
          <w:sz w:val="28"/>
          <w:szCs w:val="28"/>
          <w:lang w:val="en-US"/>
        </w:rPr>
        <w:t>tended to their family members.</w:t>
      </w:r>
    </w:p>
    <w:p w:rsidR="004A255F" w:rsidRDefault="005006F9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>After living legally and continuously in Italy for more than five years with a temporary residence permit, you can apply for an Italian Permanent Residence Permit.</w:t>
      </w:r>
      <w:r w:rsidR="00501B6E" w:rsidRPr="004A255F">
        <w:rPr>
          <w:sz w:val="28"/>
          <w:szCs w:val="28"/>
          <w:lang w:val="en-US"/>
        </w:rPr>
        <w:t xml:space="preserve"> </w:t>
      </w:r>
      <w:r w:rsidR="008D624D" w:rsidRPr="004A255F">
        <w:rPr>
          <w:sz w:val="28"/>
          <w:szCs w:val="28"/>
          <w:lang w:val="en-US"/>
        </w:rPr>
        <w:t>In any case, t</w:t>
      </w:r>
      <w:r w:rsidR="00AF54EC" w:rsidRPr="004A255F">
        <w:rPr>
          <w:sz w:val="28"/>
          <w:szCs w:val="28"/>
          <w:lang w:val="en-US"/>
        </w:rPr>
        <w:t>he continuity of residence must</w:t>
      </w:r>
      <w:r w:rsidR="008D624D" w:rsidRPr="004A255F">
        <w:rPr>
          <w:sz w:val="28"/>
          <w:szCs w:val="28"/>
          <w:lang w:val="en-US"/>
        </w:rPr>
        <w:t xml:space="preserve"> not be interrupted by absences</w:t>
      </w:r>
      <w:r w:rsidR="00AF54EC" w:rsidRPr="004A255F">
        <w:rPr>
          <w:sz w:val="28"/>
          <w:szCs w:val="28"/>
          <w:lang w:val="en-US"/>
        </w:rPr>
        <w:t xml:space="preserve"> of less than six months a year.</w:t>
      </w:r>
    </w:p>
    <w:p w:rsidR="004A255F" w:rsidRDefault="004A255F" w:rsidP="000B3C87">
      <w:pPr>
        <w:jc w:val="both"/>
        <w:rPr>
          <w:sz w:val="28"/>
          <w:szCs w:val="28"/>
          <w:lang w:val="en-US"/>
        </w:rPr>
      </w:pPr>
    </w:p>
    <w:p w:rsidR="004A255F" w:rsidRDefault="004A255F" w:rsidP="000B3C87">
      <w:pPr>
        <w:jc w:val="both"/>
        <w:rPr>
          <w:sz w:val="28"/>
          <w:szCs w:val="28"/>
          <w:lang w:val="en-US"/>
        </w:rPr>
      </w:pPr>
    </w:p>
    <w:p w:rsidR="004A255F" w:rsidRPr="004A255F" w:rsidRDefault="004A255F" w:rsidP="000B3C87">
      <w:pPr>
        <w:jc w:val="both"/>
        <w:rPr>
          <w:sz w:val="28"/>
          <w:szCs w:val="28"/>
          <w:lang w:val="en-US"/>
        </w:rPr>
      </w:pPr>
    </w:p>
    <w:p w:rsidR="00194667" w:rsidRPr="004A255F" w:rsidRDefault="00BF511A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>T</w:t>
      </w:r>
      <w:r w:rsidR="00194667" w:rsidRPr="004A255F">
        <w:rPr>
          <w:sz w:val="28"/>
          <w:szCs w:val="28"/>
          <w:lang w:val="en-US"/>
        </w:rPr>
        <w:t xml:space="preserve">he possibility of applying for the residence permit is granted to </w:t>
      </w:r>
      <w:r w:rsidRPr="004A255F">
        <w:rPr>
          <w:sz w:val="28"/>
          <w:szCs w:val="28"/>
          <w:lang w:val="en-US"/>
        </w:rPr>
        <w:t>the following family members:</w:t>
      </w:r>
    </w:p>
    <w:p w:rsidR="008D624D" w:rsidRPr="004A255F" w:rsidRDefault="008D624D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 xml:space="preserve">- </w:t>
      </w:r>
      <w:r w:rsidR="00194667" w:rsidRPr="004A255F">
        <w:rPr>
          <w:sz w:val="28"/>
          <w:szCs w:val="28"/>
          <w:lang w:val="en-US"/>
        </w:rPr>
        <w:t xml:space="preserve"> Spouse</w:t>
      </w:r>
    </w:p>
    <w:p w:rsidR="00BF511A" w:rsidRPr="004A255F" w:rsidRDefault="00CD0B69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 xml:space="preserve">- </w:t>
      </w:r>
      <w:r w:rsidR="008D624D" w:rsidRPr="004A255F">
        <w:rPr>
          <w:sz w:val="28"/>
          <w:szCs w:val="28"/>
          <w:lang w:val="en-US"/>
        </w:rPr>
        <w:t xml:space="preserve"> </w:t>
      </w:r>
      <w:r w:rsidR="00194667" w:rsidRPr="004A255F">
        <w:rPr>
          <w:sz w:val="28"/>
          <w:szCs w:val="28"/>
          <w:lang w:val="en-US"/>
        </w:rPr>
        <w:t>Partner who has celebrated, in another EU member State, a recognized and registered union which is equivalent to marriage according</w:t>
      </w:r>
      <w:r w:rsidR="00BF511A" w:rsidRPr="004A255F">
        <w:rPr>
          <w:sz w:val="28"/>
          <w:szCs w:val="28"/>
          <w:lang w:val="en-US"/>
        </w:rPr>
        <w:t xml:space="preserve"> to Italian law</w:t>
      </w:r>
    </w:p>
    <w:p w:rsidR="008D624D" w:rsidRPr="004A255F" w:rsidRDefault="008D624D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 xml:space="preserve">- </w:t>
      </w:r>
      <w:r w:rsidR="00BF511A" w:rsidRPr="004A255F">
        <w:rPr>
          <w:sz w:val="28"/>
          <w:szCs w:val="28"/>
          <w:lang w:val="en-US"/>
        </w:rPr>
        <w:t>D</w:t>
      </w:r>
      <w:r w:rsidRPr="004A255F">
        <w:rPr>
          <w:sz w:val="28"/>
          <w:szCs w:val="28"/>
          <w:lang w:val="en-US"/>
        </w:rPr>
        <w:t>escendants under the age of 21 or dependent (sons and daughters);</w:t>
      </w:r>
      <w:r w:rsidR="006A2AF0" w:rsidRPr="004A255F">
        <w:rPr>
          <w:sz w:val="28"/>
          <w:szCs w:val="28"/>
          <w:lang w:val="en-US"/>
        </w:rPr>
        <w:t xml:space="preserve"> and</w:t>
      </w:r>
      <w:r w:rsidR="00194667" w:rsidRPr="004A255F">
        <w:rPr>
          <w:sz w:val="28"/>
          <w:szCs w:val="28"/>
          <w:lang w:val="en-US"/>
        </w:rPr>
        <w:t xml:space="preserve"> those of the spouse or partner</w:t>
      </w:r>
      <w:r w:rsidR="00F44956" w:rsidRPr="004A255F">
        <w:rPr>
          <w:sz w:val="28"/>
          <w:szCs w:val="28"/>
          <w:lang w:val="en-US"/>
        </w:rPr>
        <w:t>, and descendants above the age of 21 in case they are not self-sufficient in their country of residence</w:t>
      </w:r>
    </w:p>
    <w:p w:rsidR="00BF511A" w:rsidRPr="004A255F" w:rsidRDefault="008D624D" w:rsidP="000B3C87">
      <w:pPr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 xml:space="preserve">- </w:t>
      </w:r>
      <w:r w:rsidR="006A2AF0" w:rsidRPr="004A255F">
        <w:rPr>
          <w:sz w:val="28"/>
          <w:szCs w:val="28"/>
          <w:lang w:val="en-US"/>
        </w:rPr>
        <w:t>Direct</w:t>
      </w:r>
      <w:r w:rsidRPr="004A255F">
        <w:rPr>
          <w:sz w:val="28"/>
          <w:szCs w:val="28"/>
          <w:lang w:val="en-US"/>
        </w:rPr>
        <w:t xml:space="preserve"> relatives (father and mother) in the ascending line and</w:t>
      </w:r>
      <w:r w:rsidR="00F44956" w:rsidRPr="004A255F">
        <w:rPr>
          <w:sz w:val="28"/>
          <w:szCs w:val="28"/>
          <w:lang w:val="en-US"/>
        </w:rPr>
        <w:t xml:space="preserve"> those of the spouse or partner</w:t>
      </w:r>
    </w:p>
    <w:p w:rsidR="00AF54EC" w:rsidRPr="004A255F" w:rsidRDefault="00F44956" w:rsidP="00F44956">
      <w:pPr>
        <w:tabs>
          <w:tab w:val="left" w:pos="1920"/>
        </w:tabs>
        <w:jc w:val="both"/>
        <w:rPr>
          <w:b/>
          <w:i/>
          <w:sz w:val="28"/>
          <w:szCs w:val="28"/>
          <w:lang w:val="en-US"/>
        </w:rPr>
      </w:pPr>
      <w:r w:rsidRPr="004A255F">
        <w:rPr>
          <w:b/>
          <w:i/>
          <w:sz w:val="28"/>
          <w:szCs w:val="28"/>
          <w:lang w:val="en-US"/>
        </w:rPr>
        <w:tab/>
      </w:r>
    </w:p>
    <w:p w:rsidR="00F44956" w:rsidRPr="004A255F" w:rsidRDefault="00F44956" w:rsidP="00F44956">
      <w:pPr>
        <w:tabs>
          <w:tab w:val="left" w:pos="1920"/>
        </w:tabs>
        <w:jc w:val="both"/>
        <w:rPr>
          <w:b/>
          <w:i/>
          <w:sz w:val="28"/>
          <w:szCs w:val="28"/>
          <w:lang w:val="en-US"/>
        </w:rPr>
      </w:pPr>
    </w:p>
    <w:p w:rsidR="008D624D" w:rsidRPr="004A255F" w:rsidRDefault="0029220B" w:rsidP="0029220B">
      <w:pPr>
        <w:jc w:val="both"/>
        <w:rPr>
          <w:b/>
          <w:i/>
          <w:sz w:val="28"/>
          <w:szCs w:val="28"/>
          <w:lang w:val="en-US"/>
        </w:rPr>
      </w:pPr>
      <w:r w:rsidRPr="004A255F">
        <w:rPr>
          <w:b/>
          <w:i/>
          <w:sz w:val="28"/>
          <w:szCs w:val="28"/>
          <w:lang w:val="en-US"/>
        </w:rPr>
        <w:t>Where to apply for permanent residence certificate:</w:t>
      </w:r>
    </w:p>
    <w:p w:rsidR="008D624D" w:rsidRPr="004A255F" w:rsidRDefault="008D624D" w:rsidP="000B3C8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  <w:lang w:val="en-US"/>
        </w:rPr>
      </w:pPr>
      <w:r w:rsidRPr="004A255F">
        <w:rPr>
          <w:sz w:val="28"/>
          <w:szCs w:val="28"/>
          <w:lang w:val="en-US"/>
        </w:rPr>
        <w:t xml:space="preserve">Online service – </w:t>
      </w:r>
      <w:r w:rsidRPr="004A255F">
        <w:rPr>
          <w:rStyle w:val="Collegamentoipertestuale"/>
          <w:sz w:val="28"/>
          <w:szCs w:val="28"/>
          <w:lang w:val="en-US"/>
        </w:rPr>
        <w:t>https://www.comune.terni.it/presentazione-richieste</w:t>
      </w:r>
    </w:p>
    <w:p w:rsidR="008D624D" w:rsidRPr="004A255F" w:rsidRDefault="008D624D" w:rsidP="000B3C8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</w:pPr>
      <w:proofErr w:type="spellStart"/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Registered</w:t>
      </w:r>
      <w:proofErr w:type="spellEnd"/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  <w:proofErr w:type="spellStart"/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letter</w:t>
      </w:r>
      <w:proofErr w:type="spellEnd"/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  <w:proofErr w:type="spellStart"/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sent</w:t>
      </w:r>
      <w:proofErr w:type="spellEnd"/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to</w:t>
      </w:r>
      <w:r w:rsidRPr="004A255F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</w:t>
      </w:r>
      <w:proofErr w:type="spellStart"/>
      <w:r w:rsidRPr="004A255F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>Municipality</w:t>
      </w:r>
      <w:proofErr w:type="spellEnd"/>
      <w:r w:rsidRPr="004A255F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of Terni - Ufficio Anagrafe - Corso del Popolo 30 - 05100 - Terni</w:t>
      </w:r>
    </w:p>
    <w:p w:rsidR="008D624D" w:rsidRPr="004A255F" w:rsidRDefault="008D624D" w:rsidP="000B3C8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</w:pPr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E-mail</w:t>
      </w:r>
      <w:r w:rsidRPr="004A255F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> </w:t>
      </w:r>
      <w:hyperlink r:id="rId6" w:history="1">
        <w:r w:rsidRPr="004A255F">
          <w:rPr>
            <w:rStyle w:val="Collegamentoipertestuale"/>
            <w:rFonts w:ascii="Times New Roman" w:eastAsia="Times New Roman" w:hAnsi="Times New Roman" w:cs="Times New Roman"/>
            <w:bCs/>
            <w:sz w:val="28"/>
            <w:szCs w:val="28"/>
            <w:lang w:val="it-IT" w:eastAsia="it-IT"/>
          </w:rPr>
          <w:t>cambiresidenza@comune.terni.it</w:t>
        </w:r>
      </w:hyperlink>
      <w:r w:rsidRPr="004A255F">
        <w:rPr>
          <w:rFonts w:ascii="Times New Roman" w:eastAsia="Times New Roman" w:hAnsi="Times New Roman" w:cs="Times New Roman"/>
          <w:bCs/>
          <w:sz w:val="28"/>
          <w:szCs w:val="28"/>
          <w:lang w:val="it-IT" w:eastAsia="it-IT"/>
        </w:rPr>
        <w:t xml:space="preserve">  </w:t>
      </w:r>
      <w:r w:rsidRPr="004A255F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 xml:space="preserve"> </w:t>
      </w:r>
    </w:p>
    <w:p w:rsidR="008D624D" w:rsidRPr="004A255F" w:rsidRDefault="008D624D" w:rsidP="000B3C87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  <w:i/>
          <w:sz w:val="28"/>
          <w:szCs w:val="28"/>
          <w:lang w:val="en-US"/>
        </w:rPr>
      </w:pPr>
      <w:r w:rsidRPr="004A255F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Certified email (PEC) : </w:t>
      </w:r>
      <w:hyperlink r:id="rId7" w:history="1">
        <w:r w:rsidRPr="004A255F">
          <w:rPr>
            <w:rStyle w:val="Collegamentoipertestuale"/>
            <w:rFonts w:ascii="Times New Roman" w:eastAsia="Times New Roman" w:hAnsi="Times New Roman" w:cs="Times New Roman"/>
            <w:bCs/>
            <w:sz w:val="28"/>
            <w:szCs w:val="28"/>
            <w:lang w:val="en-US" w:eastAsia="it-IT"/>
          </w:rPr>
          <w:t>comune.terni@postacert.umbria.it</w:t>
        </w:r>
      </w:hyperlink>
    </w:p>
    <w:p w:rsidR="008D624D" w:rsidRPr="00F70F1C" w:rsidRDefault="008D624D" w:rsidP="008D624D">
      <w:pPr>
        <w:rPr>
          <w:sz w:val="24"/>
          <w:lang w:val="en-US"/>
        </w:rPr>
      </w:pPr>
    </w:p>
    <w:sectPr w:rsidR="008D624D" w:rsidRPr="00F70F1C" w:rsidSect="004A255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375"/>
    <w:multiLevelType w:val="hybridMultilevel"/>
    <w:tmpl w:val="D5B29BBA"/>
    <w:lvl w:ilvl="0" w:tplc="C446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FEB"/>
    <w:multiLevelType w:val="hybridMultilevel"/>
    <w:tmpl w:val="7F8EE4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D4D63"/>
    <w:multiLevelType w:val="hybridMultilevel"/>
    <w:tmpl w:val="1FDEE13A"/>
    <w:lvl w:ilvl="0" w:tplc="75140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474E5"/>
    <w:multiLevelType w:val="hybridMultilevel"/>
    <w:tmpl w:val="B34044AA"/>
    <w:lvl w:ilvl="0" w:tplc="75140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6BBF"/>
    <w:multiLevelType w:val="hybridMultilevel"/>
    <w:tmpl w:val="25A23D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C"/>
    <w:rsid w:val="000B3C87"/>
    <w:rsid w:val="00194667"/>
    <w:rsid w:val="0029220B"/>
    <w:rsid w:val="003F149A"/>
    <w:rsid w:val="004A255F"/>
    <w:rsid w:val="005006F9"/>
    <w:rsid w:val="00501B6E"/>
    <w:rsid w:val="006A2AF0"/>
    <w:rsid w:val="00782FEE"/>
    <w:rsid w:val="008320B5"/>
    <w:rsid w:val="008D624D"/>
    <w:rsid w:val="009C7A0E"/>
    <w:rsid w:val="00AF54EC"/>
    <w:rsid w:val="00B65504"/>
    <w:rsid w:val="00BF511A"/>
    <w:rsid w:val="00CD0B69"/>
    <w:rsid w:val="00D50584"/>
    <w:rsid w:val="00DA38B3"/>
    <w:rsid w:val="00F44956"/>
    <w:rsid w:val="00F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8ECA"/>
  <w15:chartTrackingRefBased/>
  <w15:docId w15:val="{4C57C2BE-55FB-4C6B-B51E-F62D7A77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F1C"/>
    <w:pPr>
      <w:spacing w:line="25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F7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terni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biresidenza@comune.ter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 Simonetta</dc:creator>
  <cp:keywords/>
  <dc:description/>
  <cp:lastModifiedBy>Cola Simonetta</cp:lastModifiedBy>
  <cp:revision>10</cp:revision>
  <dcterms:created xsi:type="dcterms:W3CDTF">2022-07-08T10:10:00Z</dcterms:created>
  <dcterms:modified xsi:type="dcterms:W3CDTF">2022-07-14T09:03:00Z</dcterms:modified>
</cp:coreProperties>
</file>